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285" w:rsidRPr="002A3285" w:rsidRDefault="002A3285" w:rsidP="00416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75" w:after="150" w:line="240" w:lineRule="auto"/>
        <w:outlineLvl w:val="1"/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t xml:space="preserve">                                                                                                                  </w:t>
      </w:r>
      <w:r w:rsidRPr="002A3285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t>Приложение к приказу №60 от 27.01.2026</w:t>
      </w:r>
    </w:p>
    <w:p w:rsidR="0041673E" w:rsidRPr="0041673E" w:rsidRDefault="0041673E" w:rsidP="00416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75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41673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План мероприятий в МБДОУ «Детский сад №42 «Аленький цветочек» к Году единства народов России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0"/>
        <w:gridCol w:w="1987"/>
        <w:gridCol w:w="1118"/>
        <w:gridCol w:w="15"/>
        <w:gridCol w:w="1701"/>
        <w:gridCol w:w="284"/>
        <w:gridCol w:w="52"/>
        <w:gridCol w:w="1708"/>
      </w:tblGrid>
      <w:tr w:rsidR="0041673E" w:rsidRPr="0041673E" w:rsidTr="0041673E">
        <w:trPr>
          <w:tblHeader/>
        </w:trPr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jc w:val="center"/>
              <w:divId w:val="25436287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1673E" w:rsidRPr="0041673E" w:rsidTr="0041673E">
        <w:tc>
          <w:tcPr>
            <w:tcW w:w="947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before="375" w:after="15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</w:tr>
      <w:tr w:rsidR="0041673E" w:rsidRPr="0041673E" w:rsidTr="002A3285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 утверждение плана мероприятий в рамках Года единства народов России в ДОО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ключевые мероприятия, формат и содержание работы детьми и семьями в течение года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</w:t>
            </w: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Сафаргалиева</w:t>
            </w:r>
            <w:proofErr w:type="spell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рабочая группа</w:t>
            </w:r>
          </w:p>
        </w:tc>
      </w:tr>
      <w:tr w:rsidR="0041673E" w:rsidRPr="0041673E" w:rsidTr="002A3285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официальным сайтом ДОО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отдельный раздел на сайте с актуальной и официальной информацией, афишами о мероприятиях к Году единства народов России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</w:t>
            </w: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 ведение сайта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A3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тарший воспитатель-</w:t>
            </w:r>
          </w:p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</w:p>
        </w:tc>
      </w:tr>
      <w:tr w:rsidR="0041673E" w:rsidRPr="0041673E" w:rsidTr="002A3285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 учреждениями культуры: мастер-классы, театральные постановки, тематические занятия, походы в музеи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для детей</w:t>
            </w:r>
          </w:p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культурно-образовательное пространство, чтобы знакомить с традициями народов России, формировать основы гражданственности и патриотизма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течение года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педагоги, дети и родители возрастных групп</w:t>
            </w: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Д.Ф.Сафаргалиева</w:t>
            </w:r>
            <w:proofErr w:type="spell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</w:p>
        </w:tc>
      </w:tr>
      <w:tr w:rsidR="0041673E" w:rsidRPr="0041673E" w:rsidTr="002A3285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методической литературы, иллюстративного материала, произведений художественной литературы, загадок, мультимедийных презентаций по теме </w:t>
            </w: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Помочь педагогам в планировании и организации тематических мероприятий с детьми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течение года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</w:t>
            </w: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рабочей группы</w:t>
            </w:r>
          </w:p>
        </w:tc>
      </w:tr>
      <w:tr w:rsidR="0041673E" w:rsidRPr="0041673E" w:rsidTr="002A3285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Оформление информационных баннеров, стендов для родителей и педагогов в честь Года единства народов России</w:t>
            </w:r>
          </w:p>
        </w:tc>
        <w:tc>
          <w:tcPr>
            <w:tcW w:w="19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информировать педагогов и родителей об эффективных методах культурного обогащения дошкольников, формирования у них патриотических чу</w:t>
            </w:r>
            <w:proofErr w:type="gramStart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вств к Р</w:t>
            </w:r>
            <w:proofErr w:type="gram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одине 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течение года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17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рабочей группы</w:t>
            </w:r>
          </w:p>
        </w:tc>
      </w:tr>
      <w:tr w:rsidR="0041673E" w:rsidRPr="0041673E" w:rsidTr="002A3285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РППС, подготовка информации для родителей и детей</w:t>
            </w:r>
          </w:p>
        </w:tc>
        <w:tc>
          <w:tcPr>
            <w:tcW w:w="19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73E" w:rsidRPr="0041673E" w:rsidRDefault="0041673E" w:rsidP="00416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73E" w:rsidRPr="0041673E" w:rsidRDefault="0041673E" w:rsidP="00416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73E" w:rsidRPr="0041673E" w:rsidRDefault="0041673E" w:rsidP="00416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73E" w:rsidRPr="0041673E" w:rsidRDefault="0041673E" w:rsidP="00416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73E" w:rsidRPr="0041673E" w:rsidTr="0041673E">
        <w:tc>
          <w:tcPr>
            <w:tcW w:w="947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before="375" w:after="15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 педагогами</w:t>
            </w:r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с педагогами на тему Года единства народов России.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 указом Президента, обсудить основные задачи года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2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Сафаргалиева</w:t>
            </w:r>
            <w:proofErr w:type="spellEnd"/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 сайте плана мероприятий к Году единства народов России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Оповестить участников образовательных отношений о мероприятиях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за ведение сайта</w:t>
            </w:r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«Планирование работы с детьми по проведению воспитательных мероприятий в рамках Года единства народов России»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практические советы, как интегрировать тему единства народов в повседневную образовательную деятельность с детьми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  <w:tc>
          <w:tcPr>
            <w:tcW w:w="2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685656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41673E" w:rsidRPr="0041673E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Смотр-конкурс «Лучший патриотический центр ДОО»</w:t>
              </w:r>
            </w:hyperlink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в группах ДОО условия для воспитания у детей чувства патриотизма, гордости за свою страну </w:t>
            </w: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 сопричастности к культурному наследию своего народа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2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Вебинар</w:t>
            </w:r>
            <w:proofErr w:type="spell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«Цифровые ресурсы для путешествия по России, не выходя из группы»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numPr>
                <w:ilvl w:val="0"/>
                <w:numId w:val="1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варианты цифровых ресурсов для занятий с детьми;</w:t>
            </w:r>
          </w:p>
          <w:p w:rsidR="0041673E" w:rsidRPr="0041673E" w:rsidRDefault="0041673E" w:rsidP="0041673E">
            <w:pPr>
              <w:numPr>
                <w:ilvl w:val="0"/>
                <w:numId w:val="1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практические советы, как использовать виртуальные экскурсии, интерактивные карты, ауди</w:t>
            </w:r>
            <w:proofErr w:type="gramStart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</w:t>
            </w:r>
            <w:proofErr w:type="spellStart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видеоконтент</w:t>
            </w:r>
            <w:proofErr w:type="spell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чтобы познакомить детей с географией, культурой и историей России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старших и подготовительных групп</w:t>
            </w:r>
          </w:p>
        </w:tc>
        <w:tc>
          <w:tcPr>
            <w:tcW w:w="2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</w:t>
            </w:r>
          </w:p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 образа к действию: как говорить с дошкольниками об истории и единстве России»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педагогам практические советы, как в доступной форме познакомить детей со сложными историческими событиями страны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2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Воспитатели;</w:t>
            </w: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педагог-психолог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685656" w:rsidP="002A328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41673E" w:rsidRPr="0041673E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Ярмарка педагогических идей</w:t>
              </w:r>
            </w:hyperlink>
            <w:r w:rsidR="0041673E"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«Мост дружбы: одно занятие для всех народов» (Итог: сбор лучших работ в методической копилке ДОО)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Активизировать творческий потенциал педагогов, мотивировать их на создание и обмен конкретными практиками; сформировать базу проверенных методических материалов </w:t>
            </w: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 теме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Март–май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2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Консультация «Культурный микроклимат в группе: ежедневные ритуалы единства»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практические советы, как через </w:t>
            </w:r>
            <w:hyperlink r:id="rId10" w:history="1">
              <w:r w:rsidRPr="0041673E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утренние и вечерние круги</w:t>
              </w:r>
            </w:hyperlink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сплотить детский коллектив, формировать чувство общности, единения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2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Дискуссионный</w:t>
            </w:r>
            <w:proofErr w:type="gram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киноклуб «Как говорить с детьми о Родине через визуальные образы»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Развить у педагогов </w:t>
            </w:r>
            <w:proofErr w:type="spellStart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медиаграмотность</w:t>
            </w:r>
            <w:proofErr w:type="spell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навык грамотного использования фот</w:t>
            </w:r>
            <w:proofErr w:type="gramStart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</w:t>
            </w:r>
            <w:proofErr w:type="spellStart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видеоконтента</w:t>
            </w:r>
            <w:proofErr w:type="spell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культуру и историю страны в работе с детьми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Июль–август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2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рабочей группы</w:t>
            </w:r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 «Народные игры как инструмент сплочения группы»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numPr>
                <w:ilvl w:val="0"/>
                <w:numId w:val="2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и дать перечень народных игр для работы с детьми в режимных моментах;</w:t>
            </w:r>
          </w:p>
          <w:p w:rsidR="0041673E" w:rsidRPr="0041673E" w:rsidRDefault="0041673E" w:rsidP="0041673E">
            <w:pPr>
              <w:numPr>
                <w:ilvl w:val="0"/>
                <w:numId w:val="2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примерах показать, что народные игры – доступный инструмент для знакомства детей с культурой и традициями разных народов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Сентябрь–октябрь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2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мероприятие среди педагогов ДОО, посвященное Дню народного единства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Сплотить педагогический коллектив, показать варианты подвижных, спортивных и народных игр, </w:t>
            </w: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которые можно применять в работе с детьми возрастных групп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2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Размещение на сайте информации по итогам мероприятий к Году единства народов России</w:t>
            </w:r>
          </w:p>
        </w:tc>
        <w:tc>
          <w:tcPr>
            <w:tcW w:w="19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Подвести итоги работы педагогов за год</w:t>
            </w:r>
          </w:p>
        </w:tc>
        <w:tc>
          <w:tcPr>
            <w:tcW w:w="1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1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2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 ведение сайта</w:t>
            </w:r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конференция в честь </w:t>
            </w:r>
            <w:proofErr w:type="gramStart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закрытия Года единства народов России</w:t>
            </w:r>
            <w:proofErr w:type="gramEnd"/>
          </w:p>
        </w:tc>
        <w:tc>
          <w:tcPr>
            <w:tcW w:w="19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73E" w:rsidRPr="0041673E" w:rsidRDefault="0041673E" w:rsidP="00416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73E" w:rsidRPr="0041673E" w:rsidRDefault="0041673E" w:rsidP="00416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73E" w:rsidRPr="0041673E" w:rsidRDefault="0041673E" w:rsidP="00416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заведующий ДОО</w:t>
            </w:r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мероприятий с детьми и родителями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numPr>
                <w:ilvl w:val="0"/>
                <w:numId w:val="3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Установить партнерские отношения с семьей каждого воспитанника;</w:t>
            </w:r>
          </w:p>
          <w:p w:rsidR="0041673E" w:rsidRPr="0041673E" w:rsidRDefault="0041673E" w:rsidP="0041673E">
            <w:pPr>
              <w:numPr>
                <w:ilvl w:val="0"/>
                <w:numId w:val="3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объединить усилия для развития и воспитания детей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2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Делимся опытом: выставка-ярмарка методических идей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о новых эффективных формах работы с детьми в рамках тематического года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течение года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2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Цикл семинаров, семинаров-практикумов, </w:t>
            </w:r>
            <w:proofErr w:type="spellStart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«Создаем поликультурную среду для дошкольников»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поддержка педагогов в ходе решения образовательных задач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течение года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2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педагогов в городских, региональных и муниципальных мероприятиях, конференциях по теме, серии педагогических </w:t>
            </w:r>
            <w:proofErr w:type="spellStart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посвященных Году единства народов </w:t>
            </w: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Повышение профессионального опыта педагогов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течение года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2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над образовательными и творческими проектами, праздниками и досугами с участием родителей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</w:p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условий для социального развития дошкольников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течение года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2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педагог-психолог</w:t>
            </w:r>
          </w:p>
        </w:tc>
      </w:tr>
      <w:tr w:rsidR="0041673E" w:rsidRPr="0041673E" w:rsidTr="0041673E">
        <w:tc>
          <w:tcPr>
            <w:tcW w:w="947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before="375" w:after="15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 детьми и родителями</w:t>
            </w:r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2A328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 родителей «</w:t>
            </w:r>
            <w:r w:rsidR="002A3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ребенка в семье и детском саду</w:t>
            </w: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Выяснить, как семьи относятся к нравственно-патриотическому, культурному развитию ребенка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рабочей группы</w:t>
            </w:r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 семьи к народу: как привить ребенку чувство единства?»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у родителей осознанное понимание их ключевой роли в воспитании у ребенка основ общероссийской гражданской идентичности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Спортивное развлечение с играми народов России </w:t>
            </w:r>
            <w:proofErr w:type="gramStart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Всемирному дню здоровья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игровую двигательную активность познакомить дошкольников с разнообразием народных игр России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«Мы этой памяти верны...»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у дошкольников чувства гордости, благодарности и сопричастности к истории своей страны.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рабочей группы</w:t>
            </w:r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685656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41673E" w:rsidRPr="0041673E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Фестиваль игр народов России</w:t>
              </w:r>
            </w:hyperlink>
            <w:r w:rsidR="0041673E"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(подвижные, сюжетно-ролевые, </w:t>
            </w:r>
            <w:r w:rsidR="0041673E"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дидактические, игры-соревнования)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Через подвижные, ролевые </w:t>
            </w: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 дидактические игры познакомить детей и взрослых с культурным многообразием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20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члены рабочей группы</w:t>
            </w:r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Праздник, посвященный Дню России, «Путешествие на воздушном шаре»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Воспитать патриотизм и гражданскую ответственность у детей дошкольного возраста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0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рабочая группа</w:t>
            </w:r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праздник «Хоровод дружбы» к Международному дню дружбы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и взрослых с культурами разных национальностей, воспитать дружеские отношения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0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рабочей группы</w:t>
            </w:r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685656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41673E" w:rsidRPr="0041673E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Выставка семейных творческих работ</w:t>
              </w:r>
            </w:hyperlink>
            <w:r w:rsidR="0041673E"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«Моя Россия» – путешествия в разные регионы России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Сплотить детско-родительские отношения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685656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41673E" w:rsidRPr="0041673E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Конкурс ко Дню народного единства «Кулинарное путешествие по России»</w:t>
              </w:r>
            </w:hyperlink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Приобщить детей и родителей к культуре народов России через кулинарное искусство, укрепление семейных традиций и воспитание чувства патриотизма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рабочей группы</w:t>
            </w:r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685656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41673E" w:rsidRPr="0041673E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Семейный фестиваль «Дети мира»</w:t>
              </w:r>
            </w:hyperlink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в детском саду условия для нравственного развития дошкольников через изучение культурных традиций разных </w:t>
            </w: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народов, которые проживают на территории России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0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</w:t>
            </w:r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Итоговое мероприятие «Вместе – мы сила!». Награждение активных семей почетными грамотами за активное участие в жизни детского сада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Подвести итоги работы за год, отметить активных участников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заведующий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Сафаргалиева</w:t>
            </w:r>
            <w:proofErr w:type="spell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мероприятия с детьми и семьями в рамках семейного клуба «По тропинкам Родины»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Укрепить детско-родительские отношения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течение года</w:t>
            </w:r>
          </w:p>
        </w:tc>
        <w:tc>
          <w:tcPr>
            <w:tcW w:w="20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разговоров о </w:t>
            </w:r>
            <w:proofErr w:type="gramStart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</w:p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«Россия – многонациональная страна!»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у детей уважение </w:t>
            </w:r>
            <w:proofErr w:type="gramStart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народной культуре, традициям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течение года</w:t>
            </w:r>
          </w:p>
        </w:tc>
        <w:tc>
          <w:tcPr>
            <w:tcW w:w="20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Воспитатели;</w:t>
            </w: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педагог-психолог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виртуальных экскурсий «Путешествие по России»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 доступной и увлекательной форме познакомить детей </w:t>
            </w:r>
            <w:proofErr w:type="gramStart"/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географией, культурой и природой России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течение года</w:t>
            </w:r>
          </w:p>
        </w:tc>
        <w:tc>
          <w:tcPr>
            <w:tcW w:w="20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и подготовительные группы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№2, №3-№1,№8 (2026-2027)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1673E" w:rsidRPr="0041673E" w:rsidTr="0041673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с просмотром мультфильмов по мотивам сказок разных народов, живущих на территории России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сюжеты и образы народных сказок познакомить детей с культурным многообразием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течение года</w:t>
            </w:r>
          </w:p>
        </w:tc>
        <w:tc>
          <w:tcPr>
            <w:tcW w:w="20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и подготовительные группы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№2, №3-№1,№8 (2026-2027)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1673E" w:rsidRPr="0041673E" w:rsidRDefault="0041673E" w:rsidP="004167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DC3089" w:rsidRPr="002A3285" w:rsidRDefault="0041673E" w:rsidP="002A328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673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41673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bookmarkStart w:id="0" w:name="_GoBack"/>
      <w:bookmarkEnd w:id="0"/>
    </w:p>
    <w:sectPr w:rsidR="00DC3089" w:rsidRPr="002A3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656" w:rsidRDefault="00685656" w:rsidP="002A3285">
      <w:pPr>
        <w:spacing w:after="0" w:line="240" w:lineRule="auto"/>
      </w:pPr>
      <w:r>
        <w:separator/>
      </w:r>
    </w:p>
  </w:endnote>
  <w:endnote w:type="continuationSeparator" w:id="0">
    <w:p w:rsidR="00685656" w:rsidRDefault="00685656" w:rsidP="002A3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656" w:rsidRDefault="00685656" w:rsidP="002A3285">
      <w:pPr>
        <w:spacing w:after="0" w:line="240" w:lineRule="auto"/>
      </w:pPr>
      <w:r>
        <w:separator/>
      </w:r>
    </w:p>
  </w:footnote>
  <w:footnote w:type="continuationSeparator" w:id="0">
    <w:p w:rsidR="00685656" w:rsidRDefault="00685656" w:rsidP="002A32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306FB"/>
    <w:multiLevelType w:val="multilevel"/>
    <w:tmpl w:val="F91AE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C787BE4"/>
    <w:multiLevelType w:val="multilevel"/>
    <w:tmpl w:val="48CE6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18C47A1"/>
    <w:multiLevelType w:val="multilevel"/>
    <w:tmpl w:val="74402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73E"/>
    <w:rsid w:val="002A3285"/>
    <w:rsid w:val="0041673E"/>
    <w:rsid w:val="00685656"/>
    <w:rsid w:val="00B05A8B"/>
    <w:rsid w:val="00DC3089"/>
    <w:rsid w:val="00F6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3285"/>
  </w:style>
  <w:style w:type="paragraph" w:styleId="a5">
    <w:name w:val="footer"/>
    <w:basedOn w:val="a"/>
    <w:link w:val="a6"/>
    <w:uiPriority w:val="99"/>
    <w:unhideWhenUsed/>
    <w:rsid w:val="002A3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32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3285"/>
  </w:style>
  <w:style w:type="paragraph" w:styleId="a5">
    <w:name w:val="footer"/>
    <w:basedOn w:val="a"/>
    <w:link w:val="a6"/>
    <w:uiPriority w:val="99"/>
    <w:unhideWhenUsed/>
    <w:rsid w:val="002A3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3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8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36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6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96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5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40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02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22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16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81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95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96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78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82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63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27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96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9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31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8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65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47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8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0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34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74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51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62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5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87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16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81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8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30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11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90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57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8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35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20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48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32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46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91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metodist.ru/group?groupId=90625857&amp;locale=ru&amp;date=2025-12-03&amp;isStatic=false&amp;pubAlias=mds.supervip" TargetMode="External"/><Relationship Id="rId13" Type="http://schemas.openxmlformats.org/officeDocument/2006/relationships/hyperlink" Target="https://1metodist.ru/group?groupId=137001411&amp;locale=ru&amp;date=2025-12-03&amp;isStatic=false&amp;pubAlias=mds.supervi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1metodist.ru/group?groupId=84476133&amp;locale=ru&amp;date=2025-12-03&amp;isStatic=false&amp;pubAlias=mds.supervip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1metodist.ru/group?groupId=98597190&amp;locale=ru&amp;date=2025-12-03&amp;isStatic=false&amp;pubAlias=mds.supervi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1metodist.ru/group?groupId=115699380&amp;locale=ru&amp;date=2025-12-03&amp;isStatic=false&amp;pubAlias=mds.supervi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metodist.ru/group?groupId=86593849&amp;locale=ru&amp;date=2025-12-03&amp;isStatic=false&amp;pubAlias=mds.supervip" TargetMode="External"/><Relationship Id="rId14" Type="http://schemas.openxmlformats.org/officeDocument/2006/relationships/hyperlink" Target="https://1metodist.ru/group?groupId=136946800&amp;locale=ru&amp;date=2025-12-03&amp;isStatic=false&amp;pubAlias=mds.superv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8</Pages>
  <Words>1668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s8</dc:creator>
  <cp:lastModifiedBy>s8</cp:lastModifiedBy>
  <cp:revision>2</cp:revision>
  <cp:lastPrinted>2026-01-30T06:34:00Z</cp:lastPrinted>
  <dcterms:created xsi:type="dcterms:W3CDTF">2026-01-28T07:58:00Z</dcterms:created>
  <dcterms:modified xsi:type="dcterms:W3CDTF">2026-01-30T07:01:00Z</dcterms:modified>
</cp:coreProperties>
</file>